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7408" w14:textId="5A70E514" w:rsidR="00B91209" w:rsidRPr="00A82846" w:rsidRDefault="00B91209" w:rsidP="008F5F28">
      <w:pPr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A82846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Head of </w:t>
      </w:r>
      <w:r w:rsidR="008F5F28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Year </w:t>
      </w:r>
      <w:r w:rsidR="003D74F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- </w:t>
      </w:r>
      <w:r w:rsidRPr="00A82846">
        <w:rPr>
          <w:rFonts w:asciiTheme="minorHAnsi" w:hAnsiTheme="minorHAnsi" w:cstheme="minorHAnsi"/>
          <w:b/>
          <w:color w:val="000000"/>
          <w:sz w:val="40"/>
          <w:szCs w:val="40"/>
        </w:rPr>
        <w:t>Culture and Character</w:t>
      </w:r>
    </w:p>
    <w:p w14:paraId="3A4D1E04" w14:textId="77777777" w:rsidR="00B91209" w:rsidRPr="00A82846" w:rsidRDefault="00B91209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B854164" w14:textId="77777777" w:rsidR="00C77A1C" w:rsidRPr="00A82846" w:rsidRDefault="00C77A1C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82846">
        <w:rPr>
          <w:rFonts w:asciiTheme="minorHAnsi" w:hAnsiTheme="minorHAnsi" w:cstheme="minorHAnsi"/>
          <w:b/>
          <w:color w:val="000000"/>
          <w:sz w:val="28"/>
          <w:szCs w:val="28"/>
        </w:rPr>
        <w:t>Person Specification</w:t>
      </w:r>
    </w:p>
    <w:p w14:paraId="022A6D2D" w14:textId="77777777" w:rsidR="00C77A1C" w:rsidRPr="00A82846" w:rsidRDefault="00C77A1C">
      <w:pPr>
        <w:rPr>
          <w:rFonts w:asciiTheme="minorHAnsi" w:hAnsiTheme="minorHAnsi" w:cstheme="minorHAnsi"/>
          <w:b/>
          <w:color w:val="000000"/>
        </w:rPr>
      </w:pPr>
    </w:p>
    <w:p w14:paraId="30AB14A4" w14:textId="389AA198" w:rsidR="004D1845" w:rsidRPr="004D1845" w:rsidRDefault="00E047EA" w:rsidP="004D1845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R</w:t>
      </w:r>
      <w:r w:rsidR="004D1845" w:rsidRPr="004D1845">
        <w:rPr>
          <w:rFonts w:cstheme="minorHAnsi"/>
          <w:color w:val="000000"/>
        </w:rPr>
        <w:t>ecognises the importance of the interdependence of Currency, Character and Culture</w:t>
      </w:r>
    </w:p>
    <w:p w14:paraId="0D83EBD4" w14:textId="242963FD" w:rsidR="00F320D3" w:rsidRDefault="00F320D3" w:rsidP="00C77A1C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Shows a strong moral purpose</w:t>
      </w:r>
    </w:p>
    <w:p w14:paraId="2E43A163" w14:textId="7F9E1D68" w:rsidR="00C77A1C" w:rsidRPr="004D1845" w:rsidRDefault="00F320D3" w:rsidP="00C77A1C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Is dogged in their desire to fully </w:t>
      </w:r>
      <w:r w:rsidR="00C77A1C" w:rsidRPr="004D1845">
        <w:rPr>
          <w:rFonts w:cstheme="minorHAnsi"/>
          <w:color w:val="000000"/>
        </w:rPr>
        <w:t xml:space="preserve">understanding </w:t>
      </w:r>
      <w:proofErr w:type="spellStart"/>
      <w:r>
        <w:rPr>
          <w:rFonts w:cstheme="minorHAnsi"/>
          <w:color w:val="000000"/>
        </w:rPr>
        <w:t>PiXL</w:t>
      </w:r>
      <w:proofErr w:type="spellEnd"/>
      <w:r>
        <w:rPr>
          <w:rFonts w:cstheme="minorHAnsi"/>
          <w:color w:val="000000"/>
        </w:rPr>
        <w:t xml:space="preserve"> principles</w:t>
      </w:r>
    </w:p>
    <w:p w14:paraId="73931A38" w14:textId="7F6D95BA" w:rsidR="00C77A1C" w:rsidRPr="004D1845" w:rsidRDefault="00E047EA" w:rsidP="00C77A1C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62185D">
        <w:rPr>
          <w:rFonts w:cstheme="minorHAnsi"/>
          <w:color w:val="000000"/>
        </w:rPr>
        <w:t>s</w:t>
      </w:r>
      <w:r w:rsidR="0062185D" w:rsidRPr="004D1845">
        <w:rPr>
          <w:rFonts w:cstheme="minorHAnsi"/>
          <w:color w:val="000000"/>
        </w:rPr>
        <w:t xml:space="preserve"> </w:t>
      </w:r>
      <w:r w:rsidR="00C77A1C" w:rsidRPr="004D1845">
        <w:rPr>
          <w:rFonts w:cstheme="minorHAnsi"/>
          <w:color w:val="000000"/>
        </w:rPr>
        <w:t>innovative and identif</w:t>
      </w:r>
      <w:r w:rsidR="0062185D">
        <w:rPr>
          <w:rFonts w:cstheme="minorHAnsi"/>
          <w:color w:val="000000"/>
        </w:rPr>
        <w:t>ies</w:t>
      </w:r>
      <w:r w:rsidR="00C77A1C" w:rsidRPr="004D1845">
        <w:rPr>
          <w:rFonts w:cstheme="minorHAnsi"/>
          <w:color w:val="000000"/>
        </w:rPr>
        <w:t xml:space="preserve"> and solve</w:t>
      </w:r>
      <w:r w:rsidR="0062185D">
        <w:rPr>
          <w:rFonts w:cstheme="minorHAnsi"/>
          <w:color w:val="000000"/>
        </w:rPr>
        <w:t>s</w:t>
      </w:r>
      <w:r w:rsidR="00C77A1C" w:rsidRPr="004D1845">
        <w:rPr>
          <w:rFonts w:cstheme="minorHAnsi"/>
          <w:color w:val="000000"/>
        </w:rPr>
        <w:t xml:space="preserve"> challenges </w:t>
      </w:r>
      <w:r w:rsidR="008F5F28">
        <w:rPr>
          <w:rFonts w:cstheme="minorHAnsi"/>
          <w:color w:val="000000"/>
        </w:rPr>
        <w:t>courage and creativity</w:t>
      </w:r>
    </w:p>
    <w:p w14:paraId="6D61CC94" w14:textId="196736ED" w:rsidR="00C77A1C" w:rsidRPr="004D1845" w:rsidRDefault="00E047EA" w:rsidP="00C77A1C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="0062185D">
        <w:rPr>
          <w:rFonts w:cstheme="minorHAnsi"/>
          <w:color w:val="000000"/>
        </w:rPr>
        <w:t>as</w:t>
      </w:r>
      <w:r w:rsidR="0062185D" w:rsidRPr="004D1845">
        <w:rPr>
          <w:rFonts w:cstheme="minorHAnsi"/>
          <w:color w:val="000000"/>
        </w:rPr>
        <w:t xml:space="preserve"> </w:t>
      </w:r>
      <w:r w:rsidR="00C77A1C" w:rsidRPr="004D1845">
        <w:rPr>
          <w:rFonts w:cstheme="minorHAnsi"/>
          <w:color w:val="000000"/>
        </w:rPr>
        <w:t xml:space="preserve">a </w:t>
      </w:r>
      <w:r w:rsidR="00C77A1C" w:rsidRPr="008F5F28">
        <w:rPr>
          <w:rFonts w:cstheme="minorHAnsi"/>
          <w:color w:val="000000"/>
        </w:rPr>
        <w:t>productive and definable paranoia</w:t>
      </w:r>
      <w:r w:rsidR="00C77A1C" w:rsidRPr="004D1845">
        <w:rPr>
          <w:rFonts w:cstheme="minorHAnsi"/>
          <w:color w:val="000000"/>
        </w:rPr>
        <w:t xml:space="preserve"> about the </w:t>
      </w:r>
      <w:r w:rsidR="008F5F28">
        <w:rPr>
          <w:rFonts w:cstheme="minorHAnsi"/>
          <w:color w:val="000000"/>
        </w:rPr>
        <w:t>impact of their actions</w:t>
      </w:r>
    </w:p>
    <w:p w14:paraId="5BF23BE1" w14:textId="718F7C94" w:rsidR="00C77A1C" w:rsidRPr="004D1845" w:rsidRDefault="00E047EA" w:rsidP="00C77A1C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="0062185D">
        <w:rPr>
          <w:rFonts w:cstheme="minorHAnsi"/>
          <w:color w:val="000000"/>
        </w:rPr>
        <w:t>as</w:t>
      </w:r>
      <w:r w:rsidR="0062185D" w:rsidRPr="004D1845">
        <w:rPr>
          <w:rFonts w:cstheme="minorHAnsi"/>
          <w:color w:val="000000"/>
        </w:rPr>
        <w:t xml:space="preserve"> </w:t>
      </w:r>
      <w:r w:rsidR="00C77A1C" w:rsidRPr="004D1845">
        <w:rPr>
          <w:rFonts w:cstheme="minorHAnsi"/>
          <w:b/>
          <w:color w:val="000000"/>
        </w:rPr>
        <w:t>fanatical discipline</w:t>
      </w:r>
      <w:r w:rsidR="00C77A1C" w:rsidRPr="004D1845">
        <w:rPr>
          <w:rFonts w:cstheme="minorHAnsi"/>
          <w:color w:val="000000"/>
        </w:rPr>
        <w:t xml:space="preserve"> about seeing things through</w:t>
      </w:r>
    </w:p>
    <w:p w14:paraId="76F01927" w14:textId="23DC2EA6" w:rsidR="00C77A1C" w:rsidRPr="004D1845" w:rsidRDefault="008F5F28" w:rsidP="00C77A1C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M</w:t>
      </w:r>
      <w:r w:rsidR="00C77A1C" w:rsidRPr="004D1845">
        <w:rPr>
          <w:rFonts w:cstheme="minorHAnsi"/>
          <w:color w:val="000000"/>
        </w:rPr>
        <w:t>ake</w:t>
      </w:r>
      <w:r>
        <w:rPr>
          <w:rFonts w:cstheme="minorHAnsi"/>
          <w:color w:val="000000"/>
        </w:rPr>
        <w:t>s</w:t>
      </w:r>
      <w:r w:rsidR="00C77A1C" w:rsidRPr="004D1845">
        <w:rPr>
          <w:rFonts w:cstheme="minorHAnsi"/>
          <w:color w:val="000000"/>
        </w:rPr>
        <w:t xml:space="preserve"> difficult decisions wisely</w:t>
      </w:r>
      <w:r>
        <w:rPr>
          <w:rFonts w:cstheme="minorHAnsi"/>
          <w:color w:val="000000"/>
        </w:rPr>
        <w:t xml:space="preserve"> and seeks guidance regularly</w:t>
      </w:r>
    </w:p>
    <w:p w14:paraId="7401D504" w14:textId="6C1592A6" w:rsidR="00C77A1C" w:rsidRPr="004D1845" w:rsidRDefault="00E047EA" w:rsidP="00C77A1C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="0062185D">
        <w:rPr>
          <w:rFonts w:cstheme="minorHAnsi"/>
          <w:color w:val="000000"/>
        </w:rPr>
        <w:t>as</w:t>
      </w:r>
      <w:r w:rsidR="0062185D" w:rsidRPr="004D1845">
        <w:rPr>
          <w:rFonts w:cstheme="minorHAnsi"/>
          <w:color w:val="000000"/>
        </w:rPr>
        <w:t xml:space="preserve"> </w:t>
      </w:r>
      <w:r w:rsidR="00C77A1C" w:rsidRPr="004D1845">
        <w:rPr>
          <w:rFonts w:cstheme="minorHAnsi"/>
          <w:color w:val="000000"/>
        </w:rPr>
        <w:t>a predisposition to immediate action, letting nothing slip</w:t>
      </w:r>
    </w:p>
    <w:p w14:paraId="0555F15E" w14:textId="6314FFD9" w:rsidR="00C77A1C" w:rsidRPr="004D1845" w:rsidRDefault="00E047EA" w:rsidP="00C77A1C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62185D">
        <w:rPr>
          <w:rFonts w:cstheme="minorHAnsi"/>
          <w:color w:val="000000"/>
        </w:rPr>
        <w:t>s</w:t>
      </w:r>
      <w:r w:rsidR="0062185D" w:rsidRPr="004D1845">
        <w:rPr>
          <w:rFonts w:cstheme="minorHAnsi"/>
          <w:color w:val="000000"/>
        </w:rPr>
        <w:t xml:space="preserve"> </w:t>
      </w:r>
      <w:r w:rsidR="00C77A1C" w:rsidRPr="004D1845">
        <w:rPr>
          <w:rFonts w:cstheme="minorHAnsi"/>
          <w:color w:val="000000"/>
        </w:rPr>
        <w:t xml:space="preserve">insistent on a consistency of approach, individually and across the </w:t>
      </w:r>
      <w:r w:rsidR="008F5F28">
        <w:rPr>
          <w:rFonts w:cstheme="minorHAnsi"/>
          <w:color w:val="000000"/>
        </w:rPr>
        <w:t xml:space="preserve">tutor </w:t>
      </w:r>
      <w:r w:rsidR="00C77A1C" w:rsidRPr="004D1845">
        <w:rPr>
          <w:rFonts w:cstheme="minorHAnsi"/>
          <w:color w:val="000000"/>
        </w:rPr>
        <w:t>team</w:t>
      </w:r>
    </w:p>
    <w:p w14:paraId="4D1960D0" w14:textId="1613A1ED" w:rsidR="00C77A1C" w:rsidRPr="004D1845" w:rsidRDefault="00E047EA" w:rsidP="00C77A1C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="0062185D">
        <w:rPr>
          <w:rFonts w:cstheme="minorHAnsi"/>
          <w:color w:val="000000"/>
        </w:rPr>
        <w:t>as</w:t>
      </w:r>
      <w:r w:rsidR="0062185D" w:rsidRPr="004D1845">
        <w:rPr>
          <w:rFonts w:cstheme="minorHAnsi"/>
          <w:color w:val="000000"/>
        </w:rPr>
        <w:t xml:space="preserve"> </w:t>
      </w:r>
      <w:r w:rsidR="00C77A1C" w:rsidRPr="004D1845">
        <w:rPr>
          <w:rFonts w:cstheme="minorHAnsi"/>
          <w:color w:val="000000"/>
        </w:rPr>
        <w:t>drive</w:t>
      </w:r>
      <w:bookmarkStart w:id="0" w:name="_GoBack"/>
      <w:bookmarkEnd w:id="0"/>
      <w:r w:rsidR="00C77A1C" w:rsidRPr="004D1845">
        <w:rPr>
          <w:rFonts w:cstheme="minorHAnsi"/>
          <w:color w:val="000000"/>
        </w:rPr>
        <w:t xml:space="preserve"> and determination but a deep sense of personal humility</w:t>
      </w:r>
    </w:p>
    <w:p w14:paraId="61A3F835" w14:textId="195A4433" w:rsidR="00C77A1C" w:rsidRPr="004D1845" w:rsidRDefault="00E047EA" w:rsidP="00C77A1C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="0062185D">
        <w:rPr>
          <w:rFonts w:cstheme="minorHAnsi"/>
          <w:color w:val="000000"/>
        </w:rPr>
        <w:t>as</w:t>
      </w:r>
      <w:r w:rsidR="0062185D" w:rsidRPr="004D1845">
        <w:rPr>
          <w:rFonts w:cstheme="minorHAnsi"/>
          <w:color w:val="000000"/>
        </w:rPr>
        <w:t xml:space="preserve"> </w:t>
      </w:r>
      <w:r w:rsidR="008F5F28">
        <w:rPr>
          <w:rFonts w:cstheme="minorHAnsi"/>
          <w:color w:val="000000"/>
        </w:rPr>
        <w:t>a belief in people</w:t>
      </w:r>
    </w:p>
    <w:p w14:paraId="6A75F1A0" w14:textId="77777777" w:rsidR="00C77A1C" w:rsidRPr="00A82846" w:rsidRDefault="00C77A1C">
      <w:pPr>
        <w:rPr>
          <w:rFonts w:asciiTheme="minorHAnsi" w:hAnsiTheme="minorHAnsi" w:cstheme="minorHAnsi"/>
          <w:b/>
          <w:color w:val="000000"/>
        </w:rPr>
      </w:pPr>
    </w:p>
    <w:p w14:paraId="49C3884D" w14:textId="77777777" w:rsidR="00B91209" w:rsidRPr="00A82846" w:rsidRDefault="00B91209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82846">
        <w:rPr>
          <w:rFonts w:asciiTheme="minorHAnsi" w:hAnsiTheme="minorHAnsi" w:cstheme="minorHAnsi"/>
          <w:b/>
          <w:color w:val="000000"/>
          <w:sz w:val="28"/>
          <w:szCs w:val="28"/>
        </w:rPr>
        <w:t>Job Specification</w:t>
      </w:r>
    </w:p>
    <w:p w14:paraId="6D50D181" w14:textId="732DC57F" w:rsidR="00B91209" w:rsidRPr="00A82846" w:rsidRDefault="00B91209" w:rsidP="00B91209">
      <w:pPr>
        <w:pStyle w:val="ListParagraph"/>
        <w:numPr>
          <w:ilvl w:val="0"/>
          <w:numId w:val="2"/>
        </w:numPr>
        <w:spacing w:before="240" w:after="240" w:line="245" w:lineRule="atLeast"/>
        <w:ind w:left="714" w:hanging="357"/>
        <w:rPr>
          <w:rFonts w:cstheme="minorHAnsi"/>
          <w:color w:val="000000"/>
        </w:rPr>
      </w:pPr>
      <w:r w:rsidRPr="00A82846">
        <w:rPr>
          <w:rFonts w:cstheme="minorHAnsi"/>
          <w:color w:val="000000"/>
        </w:rPr>
        <w:t xml:space="preserve">Ensures that every young person </w:t>
      </w:r>
      <w:r w:rsidR="008F5F28">
        <w:rPr>
          <w:rFonts w:cstheme="minorHAnsi"/>
          <w:color w:val="000000"/>
        </w:rPr>
        <w:t xml:space="preserve">with their year groups </w:t>
      </w:r>
      <w:r w:rsidRPr="00A82846">
        <w:rPr>
          <w:rFonts w:cstheme="minorHAnsi"/>
          <w:color w:val="000000"/>
        </w:rPr>
        <w:t>understands that having a well-balanced character and an understanding of how to live in a community is as important as ‘academic’ qualifications.</w:t>
      </w:r>
    </w:p>
    <w:p w14:paraId="50823268" w14:textId="27341FD7" w:rsidR="00B91209" w:rsidRPr="00A82846" w:rsidRDefault="00B91209" w:rsidP="00B91209">
      <w:pPr>
        <w:pStyle w:val="ListParagraph"/>
        <w:numPr>
          <w:ilvl w:val="0"/>
          <w:numId w:val="2"/>
        </w:numPr>
        <w:spacing w:before="240" w:after="240" w:line="245" w:lineRule="atLeast"/>
        <w:ind w:left="714" w:hanging="357"/>
        <w:rPr>
          <w:rFonts w:cstheme="minorHAnsi"/>
          <w:color w:val="000000"/>
        </w:rPr>
      </w:pPr>
      <w:r w:rsidRPr="00A82846">
        <w:rPr>
          <w:rFonts w:cstheme="minorHAnsi"/>
          <w:color w:val="000000"/>
        </w:rPr>
        <w:t xml:space="preserve">Audits </w:t>
      </w:r>
      <w:r w:rsidR="0062185D">
        <w:rPr>
          <w:rFonts w:cstheme="minorHAnsi"/>
          <w:color w:val="000000"/>
        </w:rPr>
        <w:t xml:space="preserve">what </w:t>
      </w:r>
      <w:r w:rsidRPr="00A82846">
        <w:rPr>
          <w:rFonts w:cstheme="minorHAnsi"/>
          <w:color w:val="000000"/>
        </w:rPr>
        <w:t xml:space="preserve">the character and culture gaps are </w:t>
      </w:r>
      <w:r w:rsidR="008F5F28">
        <w:rPr>
          <w:rFonts w:cstheme="minorHAnsi"/>
          <w:color w:val="000000"/>
        </w:rPr>
        <w:t xml:space="preserve">in their year groups </w:t>
      </w:r>
      <w:r w:rsidRPr="00A82846">
        <w:rPr>
          <w:rFonts w:cstheme="minorHAnsi"/>
          <w:color w:val="000000"/>
        </w:rPr>
        <w:t>and where and how significant issues can be addressed so that the school culture can be positively shaped. Seeks opportunities for students to creatively show their learning.</w:t>
      </w:r>
    </w:p>
    <w:p w14:paraId="2DD49307" w14:textId="77C41104" w:rsidR="00B91209" w:rsidRPr="00A82846" w:rsidRDefault="00B91209" w:rsidP="00B91209">
      <w:pPr>
        <w:pStyle w:val="ListParagraph"/>
        <w:numPr>
          <w:ilvl w:val="0"/>
          <w:numId w:val="2"/>
        </w:numPr>
        <w:spacing w:before="240" w:after="240" w:line="245" w:lineRule="atLeast"/>
        <w:ind w:left="714" w:hanging="357"/>
        <w:rPr>
          <w:rFonts w:cstheme="minorHAnsi"/>
          <w:color w:val="000000"/>
        </w:rPr>
      </w:pPr>
      <w:r w:rsidRPr="00A82846">
        <w:rPr>
          <w:rFonts w:cstheme="minorHAnsi"/>
          <w:color w:val="000000"/>
        </w:rPr>
        <w:t>Promotes awareness and plans for teaching around character and culture to be explicitly taught and developed</w:t>
      </w:r>
      <w:r w:rsidR="008F5F28">
        <w:rPr>
          <w:rFonts w:cstheme="minorHAnsi"/>
          <w:color w:val="000000"/>
        </w:rPr>
        <w:t xml:space="preserve"> in curriculum and tutor time</w:t>
      </w:r>
      <w:r w:rsidRPr="00A82846">
        <w:rPr>
          <w:rFonts w:cstheme="minorHAnsi"/>
          <w:color w:val="000000"/>
        </w:rPr>
        <w:t>. Always asks, ‘how do we know that our young people leave our school as better young people</w:t>
      </w:r>
      <w:r w:rsidR="0062185D">
        <w:rPr>
          <w:rFonts w:cstheme="minorHAnsi"/>
          <w:color w:val="000000"/>
        </w:rPr>
        <w:t>?</w:t>
      </w:r>
      <w:r w:rsidRPr="00A82846">
        <w:rPr>
          <w:rFonts w:cstheme="minorHAnsi"/>
          <w:color w:val="000000"/>
        </w:rPr>
        <w:t xml:space="preserve">’ and checks this is happening. </w:t>
      </w:r>
    </w:p>
    <w:p w14:paraId="4F1945D0" w14:textId="09664F23" w:rsidR="00B91209" w:rsidRPr="00A82846" w:rsidRDefault="00B91209" w:rsidP="00B91209">
      <w:pPr>
        <w:pStyle w:val="ListParagraph"/>
        <w:numPr>
          <w:ilvl w:val="0"/>
          <w:numId w:val="2"/>
        </w:numPr>
        <w:spacing w:before="240" w:after="240" w:line="245" w:lineRule="atLeast"/>
        <w:ind w:left="714" w:hanging="357"/>
        <w:rPr>
          <w:rFonts w:cstheme="minorHAnsi"/>
          <w:color w:val="000000"/>
        </w:rPr>
      </w:pPr>
      <w:r w:rsidRPr="00A82846">
        <w:rPr>
          <w:rFonts w:cstheme="minorHAnsi"/>
          <w:color w:val="000000"/>
        </w:rPr>
        <w:t xml:space="preserve">Leads the development of character and culture </w:t>
      </w:r>
      <w:r w:rsidR="008F5F28">
        <w:rPr>
          <w:rFonts w:cstheme="minorHAnsi"/>
          <w:color w:val="000000"/>
        </w:rPr>
        <w:t>in their year groups</w:t>
      </w:r>
      <w:r w:rsidRPr="00A82846">
        <w:rPr>
          <w:rFonts w:cstheme="minorHAnsi"/>
          <w:color w:val="000000"/>
        </w:rPr>
        <w:t xml:space="preserve"> so </w:t>
      </w:r>
      <w:r w:rsidR="00E047EA">
        <w:rPr>
          <w:rFonts w:cstheme="minorHAnsi"/>
          <w:color w:val="000000"/>
        </w:rPr>
        <w:t xml:space="preserve">that </w:t>
      </w:r>
      <w:r w:rsidRPr="00A82846">
        <w:rPr>
          <w:rFonts w:cstheme="minorHAnsi"/>
          <w:color w:val="000000"/>
        </w:rPr>
        <w:t>it is deliberate and differentiated and every young person can learn, improve and engage with themselves and the world around them.</w:t>
      </w:r>
    </w:p>
    <w:p w14:paraId="4329E1DD" w14:textId="1927B783" w:rsidR="00B91209" w:rsidRPr="00A82846" w:rsidRDefault="00C77A1C" w:rsidP="00B91209">
      <w:pPr>
        <w:pStyle w:val="ListParagraph"/>
        <w:numPr>
          <w:ilvl w:val="0"/>
          <w:numId w:val="2"/>
        </w:numPr>
        <w:spacing w:before="240" w:after="240" w:line="245" w:lineRule="atLeast"/>
        <w:ind w:left="714" w:hanging="357"/>
        <w:rPr>
          <w:rFonts w:cstheme="minorHAnsi"/>
          <w:color w:val="000000"/>
        </w:rPr>
      </w:pPr>
      <w:r w:rsidRPr="00A82846">
        <w:rPr>
          <w:rFonts w:cstheme="minorHAnsi"/>
          <w:color w:val="000000"/>
        </w:rPr>
        <w:t>F</w:t>
      </w:r>
      <w:r w:rsidR="00B91209" w:rsidRPr="00A82846">
        <w:rPr>
          <w:rFonts w:cstheme="minorHAnsi"/>
          <w:color w:val="000000"/>
        </w:rPr>
        <w:t>inds ways of creating opportunities for students</w:t>
      </w:r>
      <w:r w:rsidR="00F320D3">
        <w:rPr>
          <w:rFonts w:cstheme="minorHAnsi"/>
          <w:color w:val="000000"/>
        </w:rPr>
        <w:t xml:space="preserve"> in their year groups</w:t>
      </w:r>
      <w:r w:rsidR="00B91209" w:rsidRPr="00A82846">
        <w:rPr>
          <w:rFonts w:cstheme="minorHAnsi"/>
          <w:color w:val="000000"/>
        </w:rPr>
        <w:t xml:space="preserve"> to see kindness and respect in action and gives them a chance to show it themselves. Measures the impact of the</w:t>
      </w:r>
      <w:r w:rsidR="00F320D3">
        <w:rPr>
          <w:rFonts w:cstheme="minorHAnsi"/>
          <w:color w:val="000000"/>
        </w:rPr>
        <w:t xml:space="preserve">ir </w:t>
      </w:r>
      <w:r w:rsidR="00B91209" w:rsidRPr="00A82846">
        <w:rPr>
          <w:rFonts w:cstheme="minorHAnsi"/>
          <w:color w:val="000000"/>
        </w:rPr>
        <w:t>approach on the culture of the</w:t>
      </w:r>
      <w:r w:rsidR="00F320D3">
        <w:rPr>
          <w:rFonts w:cstheme="minorHAnsi"/>
          <w:color w:val="000000"/>
        </w:rPr>
        <w:t>ir year groups</w:t>
      </w:r>
      <w:r w:rsidR="00B91209" w:rsidRPr="00A82846">
        <w:rPr>
          <w:rFonts w:cstheme="minorHAnsi"/>
          <w:color w:val="000000"/>
        </w:rPr>
        <w:t>.</w:t>
      </w:r>
    </w:p>
    <w:p w14:paraId="38CAAA09" w14:textId="715A3109" w:rsidR="00B91209" w:rsidRPr="00A82846" w:rsidRDefault="00B91209" w:rsidP="00B91209">
      <w:pPr>
        <w:pStyle w:val="ListParagraph"/>
        <w:numPr>
          <w:ilvl w:val="0"/>
          <w:numId w:val="2"/>
        </w:numPr>
        <w:spacing w:before="240" w:after="240" w:line="245" w:lineRule="atLeast"/>
        <w:ind w:left="714" w:hanging="357"/>
        <w:rPr>
          <w:rFonts w:cstheme="minorHAnsi"/>
          <w:color w:val="000000"/>
        </w:rPr>
      </w:pPr>
      <w:r w:rsidRPr="00A82846">
        <w:rPr>
          <w:rFonts w:cstheme="minorHAnsi"/>
          <w:color w:val="000000"/>
        </w:rPr>
        <w:t>Creates a ‘buzz’ around the idea of showing kindness.</w:t>
      </w:r>
    </w:p>
    <w:p w14:paraId="51E9F170" w14:textId="77777777" w:rsidR="00B91209" w:rsidRPr="00A82846" w:rsidRDefault="00B91209" w:rsidP="00B91209">
      <w:pPr>
        <w:pStyle w:val="ListParagraph"/>
        <w:numPr>
          <w:ilvl w:val="0"/>
          <w:numId w:val="2"/>
        </w:numPr>
        <w:spacing w:before="240" w:after="240" w:line="245" w:lineRule="atLeast"/>
        <w:ind w:left="714" w:hanging="357"/>
        <w:rPr>
          <w:rFonts w:cstheme="minorHAnsi"/>
          <w:color w:val="000000"/>
        </w:rPr>
      </w:pPr>
      <w:r w:rsidRPr="00A82846">
        <w:rPr>
          <w:rFonts w:cstheme="minorHAnsi"/>
          <w:color w:val="000000"/>
        </w:rPr>
        <w:t>Encourages and rewards students in their personal development and promotes this in others. Will engage with different stakeholders to positively impact the community.</w:t>
      </w:r>
    </w:p>
    <w:p w14:paraId="16E02B2F" w14:textId="2A19AEA5" w:rsidR="00A82846" w:rsidRPr="00A82846" w:rsidRDefault="00B91209" w:rsidP="00A82846">
      <w:pPr>
        <w:pStyle w:val="ListParagraph"/>
        <w:numPr>
          <w:ilvl w:val="0"/>
          <w:numId w:val="2"/>
        </w:numPr>
        <w:spacing w:before="240" w:after="240" w:line="245" w:lineRule="atLeast"/>
        <w:ind w:left="714" w:hanging="357"/>
        <w:rPr>
          <w:rFonts w:cstheme="minorHAnsi"/>
          <w:color w:val="000000"/>
        </w:rPr>
      </w:pPr>
      <w:r w:rsidRPr="00A82846">
        <w:rPr>
          <w:rFonts w:cstheme="minorHAnsi"/>
          <w:color w:val="000000"/>
        </w:rPr>
        <w:t>Creates student autonomy in their res</w:t>
      </w:r>
      <w:r w:rsidR="00E047EA">
        <w:rPr>
          <w:rFonts w:cstheme="minorHAnsi"/>
          <w:color w:val="000000"/>
        </w:rPr>
        <w:t>ponses to character and culture,</w:t>
      </w:r>
      <w:r w:rsidRPr="00A82846">
        <w:rPr>
          <w:rFonts w:cstheme="minorHAnsi"/>
          <w:color w:val="000000"/>
        </w:rPr>
        <w:t xml:space="preserve"> allowing </w:t>
      </w:r>
      <w:r w:rsidR="00F320D3">
        <w:rPr>
          <w:rFonts w:cstheme="minorHAnsi"/>
          <w:color w:val="000000"/>
        </w:rPr>
        <w:t>them to c</w:t>
      </w:r>
      <w:r w:rsidRPr="00A82846">
        <w:rPr>
          <w:rFonts w:cstheme="minorHAnsi"/>
          <w:color w:val="000000"/>
        </w:rPr>
        <w:t>reatively demonstrate what they have learned.</w:t>
      </w:r>
    </w:p>
    <w:sectPr w:rsidR="00A82846" w:rsidRPr="00A82846" w:rsidSect="00772F88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5C891" w14:textId="77777777" w:rsidR="008F5F28" w:rsidRDefault="008F5F28" w:rsidP="008F5F28">
      <w:r>
        <w:separator/>
      </w:r>
    </w:p>
  </w:endnote>
  <w:endnote w:type="continuationSeparator" w:id="0">
    <w:p w14:paraId="4AB54C05" w14:textId="77777777" w:rsidR="008F5F28" w:rsidRDefault="008F5F28" w:rsidP="008F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A2F9" w14:textId="77777777" w:rsidR="008F5F28" w:rsidRDefault="008F5F28" w:rsidP="008F5F28">
      <w:r>
        <w:separator/>
      </w:r>
    </w:p>
  </w:footnote>
  <w:footnote w:type="continuationSeparator" w:id="0">
    <w:p w14:paraId="0B8C4BD6" w14:textId="77777777" w:rsidR="008F5F28" w:rsidRDefault="008F5F28" w:rsidP="008F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F667" w14:textId="77777777" w:rsidR="008F5F28" w:rsidRDefault="008F5F28" w:rsidP="008F5F2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E5A79F9" wp14:editId="00061795">
          <wp:extent cx="250937" cy="266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B993F" w14:textId="77777777" w:rsidR="008F5F28" w:rsidRDefault="008F5F28" w:rsidP="008F5F28">
    <w:pPr>
      <w:pStyle w:val="Header"/>
      <w:jc w:val="center"/>
      <w:rPr>
        <w:color w:val="2E74B5" w:themeColor="accent5" w:themeShade="BF"/>
      </w:rPr>
    </w:pPr>
    <w:r w:rsidRPr="00583559">
      <w:rPr>
        <w:color w:val="2E74B5" w:themeColor="accent5" w:themeShade="BF"/>
      </w:rPr>
      <w:t>CHAMBERLAYNE COLLEGE FOR THE ARTS</w:t>
    </w:r>
  </w:p>
  <w:p w14:paraId="65A2D8D5" w14:textId="77777777" w:rsidR="008F5F28" w:rsidRDefault="008F5F28" w:rsidP="008F5F28">
    <w:pPr>
      <w:pStyle w:val="Header"/>
      <w:jc w:val="center"/>
      <w:rPr>
        <w:color w:val="2E74B5" w:themeColor="accent5" w:themeShade="BF"/>
      </w:rPr>
    </w:pPr>
    <w:r>
      <w:rPr>
        <w:color w:val="2E74B5" w:themeColor="accent5" w:themeShade="BF"/>
      </w:rPr>
      <w:t>Expect More. Achieve More.</w:t>
    </w:r>
  </w:p>
  <w:p w14:paraId="4DFC8A30" w14:textId="571DA0CF" w:rsidR="008F5F28" w:rsidRPr="008F5F28" w:rsidRDefault="00122A00" w:rsidP="008F5F28">
    <w:pPr>
      <w:pStyle w:val="Header"/>
      <w:jc w:val="center"/>
      <w:rPr>
        <w:rFonts w:ascii="Arial" w:hAnsi="Arial" w:cs="Arial"/>
        <w:color w:val="2E74B5" w:themeColor="accent5" w:themeShade="BF"/>
        <w:sz w:val="16"/>
        <w:szCs w:val="16"/>
      </w:rPr>
    </w:pPr>
    <w:hyperlink r:id="rId3" w:history="1">
      <w:r w:rsidR="008F5F28" w:rsidRPr="007F19CB">
        <w:rPr>
          <w:rStyle w:val="Hyperlink"/>
          <w:rFonts w:ascii="Arial" w:hAnsi="Arial" w:cs="Arial"/>
          <w:color w:val="2E74B5" w:themeColor="accent5" w:themeShade="BF"/>
          <w:sz w:val="16"/>
          <w:szCs w:val="16"/>
        </w:rPr>
        <w:t>www.chamberlayne.org</w:t>
      </w:r>
    </w:hyperlink>
  </w:p>
  <w:p w14:paraId="57FDCD98" w14:textId="77777777" w:rsidR="008F5F28" w:rsidRDefault="008F5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46E"/>
    <w:multiLevelType w:val="hybridMultilevel"/>
    <w:tmpl w:val="79BC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0D56"/>
    <w:multiLevelType w:val="hybridMultilevel"/>
    <w:tmpl w:val="A33E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C48A2"/>
    <w:multiLevelType w:val="hybridMultilevel"/>
    <w:tmpl w:val="8502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A6ADD"/>
    <w:multiLevelType w:val="hybridMultilevel"/>
    <w:tmpl w:val="C8B4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09"/>
    <w:rsid w:val="00122A00"/>
    <w:rsid w:val="003D74F7"/>
    <w:rsid w:val="0041777E"/>
    <w:rsid w:val="004D1845"/>
    <w:rsid w:val="005638A7"/>
    <w:rsid w:val="00571103"/>
    <w:rsid w:val="005B4947"/>
    <w:rsid w:val="0062185D"/>
    <w:rsid w:val="00772F88"/>
    <w:rsid w:val="00891C60"/>
    <w:rsid w:val="008F5F28"/>
    <w:rsid w:val="00A44596"/>
    <w:rsid w:val="00A82846"/>
    <w:rsid w:val="00AA7F6B"/>
    <w:rsid w:val="00B91209"/>
    <w:rsid w:val="00C77A1C"/>
    <w:rsid w:val="00CE630B"/>
    <w:rsid w:val="00E047EA"/>
    <w:rsid w:val="00F20FD1"/>
    <w:rsid w:val="00F320D3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48AD"/>
  <w14:defaultImageDpi w14:val="32767"/>
  <w15:chartTrackingRefBased/>
  <w15:docId w15:val="{62C894DC-B34A-FE49-A9AD-18469650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5D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8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8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85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8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8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5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F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5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F2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F5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Smith</dc:creator>
  <cp:keywords/>
  <dc:description/>
  <cp:lastModifiedBy>Annie Mewett</cp:lastModifiedBy>
  <cp:revision>2</cp:revision>
  <cp:lastPrinted>2018-04-28T06:39:00Z</cp:lastPrinted>
  <dcterms:created xsi:type="dcterms:W3CDTF">2019-12-20T09:26:00Z</dcterms:created>
  <dcterms:modified xsi:type="dcterms:W3CDTF">2019-12-20T09:26:00Z</dcterms:modified>
</cp:coreProperties>
</file>